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"/>
        <w:tblW w:w="4140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140"/>
      </w:tblGrid>
      <w:tr>
        <w:trPr>
          <w:trHeight w:val="1020" w:hRule="atLeast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Organizacja Partnerska Lokalna (OPL)</w:t>
            </w:r>
          </w:p>
          <w:p>
            <w:pPr>
              <w:pStyle w:val="Normal"/>
              <w:widowControl w:val="false"/>
              <w:spacing w:before="0" w:after="240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[pieczątka]</w:t>
            </w:r>
            <w:r>
              <w:rPr>
                <w:rFonts w:eastAsia="Verdana" w:cs="Calibri" w:ascii="Calibri" w:hAnsi="Calibri" w:asciiTheme="majorHAnsi" w:cstheme="majorHAnsi" w:hAnsiTheme="majorHAnsi"/>
                <w:sz w:val="24"/>
                <w:szCs w:val="24"/>
              </w:rPr>
              <w:br/>
              <w:br/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b/>
          <w:b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 xml:space="preserve">WNIOSEK WERYFIKUJĄCY SPEŁNIANIE KRYTERIÓW UCZESTNICTWA </w:t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>W PROGRAMIE OPERACYJNYM POMOC ŻYWNOŚCIOWA 2014-2020</w:t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b/>
          <w:b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>PODPROGRAM 2021</w:t>
      </w:r>
    </w:p>
    <w:p>
      <w:pPr>
        <w:pStyle w:val="Normal"/>
        <w:jc w:val="center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>PRZEZ ORGANIZACJE PARTNERSKIE LOKALNE</w:t>
      </w:r>
    </w:p>
    <w:p>
      <w:pPr>
        <w:pStyle w:val="Normal"/>
        <w:spacing w:before="0" w:after="240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0"/>
        <w:tblW w:w="9480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4"/>
        <w:gridCol w:w="6105"/>
      </w:tblGrid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NAZWA ORGANIZACJI LOKALNEJ SKŁADAJĄCEJ WNIOSEK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ADRES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DATA REJESTRACJI W KRS</w:t>
            </w:r>
            <w:r>
              <w:rPr>
                <w:rStyle w:val="Zakotwiczenieprzypisudolnego"/>
                <w:rFonts w:eastAsia="Verdana" w:cs="Calibri" w:ascii="Calibri" w:hAnsi="Calibri" w:asciiTheme="majorHAnsi" w:cstheme="majorHAnsi" w:hAnsiTheme="majorHAnsi"/>
                <w:b/>
                <w:vertAlign w:val="superscript"/>
              </w:rPr>
              <w:footnoteReference w:id="2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NUMER KRS</w:t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TELEFON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1"/>
        <w:tblW w:w="9525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74"/>
        <w:gridCol w:w="6150"/>
      </w:tblGrid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  <w:sz w:val="16"/>
                <w:szCs w:val="16"/>
              </w:rPr>
              <w:t>OSOBA DO KONTAKTÓW W SPRAWIE REALIZACJI  PROGRAMU</w:t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TELEFON</w:t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cs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cstheme="majorHAnsi" w:ascii="Calibri" w:hAnsi="Calibri"/>
          <w:sz w:val="22"/>
          <w:szCs w:val="22"/>
        </w:rPr>
      </w:r>
    </w:p>
    <w:tbl>
      <w:tblPr>
        <w:tblStyle w:val="a2"/>
        <w:tblW w:w="9320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20"/>
      </w:tblGrid>
      <w:tr>
        <w:trPr>
          <w:trHeight w:val="560" w:hRule="atLeast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  <w:vAlign w:val="center"/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WNIOSKUJĄCY OŚWIADCZA, ŻE:</w:t>
            </w:r>
          </w:p>
        </w:tc>
      </w:tr>
      <w:tr>
        <w:trPr>
          <w:trHeight w:val="560" w:hRule="atLeast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ind w:left="-22" w:hanging="0"/>
              <w:jc w:val="both"/>
              <w:rPr>
                <w:rFonts w:ascii="Calibri" w:hAnsi="Calibri" w:eastAsia="Verdana" w:cs="Calibri" w:asciiTheme="majorHAnsi" w:cstheme="majorHAnsi" w:hAnsiTheme="majorHAnsi"/>
                <w:b/>
                <w:b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jest organizacją działającą non-profit na rzecz osób najbardziej potrzebujących</w:t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</w:rPr>
      </w:pPr>
      <w:r>
        <w:rPr>
          <w:rFonts w:eastAsia="Verdana" w:cs="Calibri" w:cstheme="majorHAnsi" w:ascii="Calibri" w:hAnsi="Calibri"/>
        </w:rPr>
      </w:r>
    </w:p>
    <w:tbl>
      <w:tblPr>
        <w:tblStyle w:val="a3"/>
        <w:tblW w:w="9320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320"/>
      </w:tblGrid>
      <w:tr>
        <w:trPr>
          <w:trHeight w:val="560" w:hRule="atLeast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pBdr/>
              <w:ind w:left="-22" w:hanging="0"/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2. </w:t>
            </w:r>
            <w:r>
              <w:rPr>
                <w:rFonts w:eastAsia="Verdana" w:cs="Calibri" w:ascii="Calibri" w:hAnsi="Calibri" w:asciiTheme="majorHAnsi" w:cstheme="majorHAnsi" w:hAnsiTheme="majorHAnsi"/>
                <w:b/>
                <w:color w:val="000000"/>
              </w:rPr>
              <w:t>Zapoznał się i przyjmuje do realizacji wymogi PO PŻ zawarte w dokumencie  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</w:rPr>
              <w:t>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2021. (opublikowan</w:t>
            </w:r>
            <w:r>
              <w:rPr>
                <w:rFonts w:eastAsia="Verdana" w:cs="Calibri" w:ascii="Calibri" w:hAnsi="Calibri" w:asciiTheme="majorHAnsi" w:cstheme="majorHAnsi" w:hAnsiTheme="majorHAnsi"/>
                <w:i/>
              </w:rPr>
              <w:t>e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</w:rPr>
              <w:t xml:space="preserve"> na stronie: www.mpips.gov.pl).</w:t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4"/>
        <w:tblW w:w="9491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60"/>
        <w:gridCol w:w="7030"/>
      </w:tblGrid>
      <w:tr>
        <w:trPr/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clear" w:pos="720"/>
                <w:tab w:val="left" w:pos="1113" w:leader="none"/>
              </w:tabs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3. </w:t>
            </w:r>
            <w:r>
              <w:rPr>
                <w:rFonts w:eastAsia="Verdana" w:cs="Calibri" w:ascii="Calibri" w:hAnsi="Calibri" w:asciiTheme="majorHAnsi" w:cstheme="majorHAnsi" w:hAnsiTheme="majorHAnsi"/>
                <w:b/>
                <w:color w:val="000000"/>
              </w:rPr>
              <w:t xml:space="preserve">Posiada zaplecze administracyjne zapewniające właściwą obsługę realizacji operacji dystrybucji w Podprogramie 2021 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w formie papierowej lub elektronicznej, możliwość prowadzenia ewidencji magazynowej w formie elektronicznej lub  papierowej)</w:t>
            </w:r>
          </w:p>
        </w:tc>
      </w:tr>
      <w:tr>
        <w:trPr/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ZDOLNOŚCI ADMINISTRACYJNYCH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5"/>
        <w:tblW w:w="9491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4"/>
        <w:gridCol w:w="6966"/>
      </w:tblGrid>
      <w:tr>
        <w:trPr/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4. </w:t>
            </w:r>
            <w:r>
              <w:rPr>
                <w:rFonts w:eastAsia="Verdana" w:cs="Calibri" w:ascii="Calibri" w:hAnsi="Calibri" w:asciiTheme="majorHAnsi" w:cstheme="majorHAnsi" w:hAnsiTheme="majorHAnsi"/>
                <w:b/>
                <w:color w:val="000000"/>
              </w:rPr>
              <w:t xml:space="preserve">Posiada zaplecze magazynowe, zapewniające realizację dystrybucji zgodnie z zapisami Wytycznych na Podprogram 2021 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  <w:sz w:val="14"/>
                <w:szCs w:val="14"/>
              </w:rPr>
              <w:t xml:space="preserve">(pomieszczenia magazynowe zapewniające przechowywanie żywności w warunkach określonych przez producenta, monitoring za pośrednictwem specjalistycznych firm, w ramach własnych zasobów i możliwości, zapewnienie odpowiedniego wyposażenia umożliwiającego załadunek i rozładunek, dodatkowo </w:t>
            </w:r>
            <w:r>
              <w:rPr>
                <w:rFonts w:cs="Calibri" w:ascii="Calibri" w:hAnsi="Calibri" w:asciiTheme="majorHAnsi" w:cstheme="majorHAnsi" w:hAnsiTheme="majorHAnsi"/>
                <w:color w:val="000000"/>
                <w:sz w:val="14"/>
                <w:szCs w:val="14"/>
                <w:shd w:fill="FFFFFF" w:val="clear"/>
              </w:rPr>
              <w:t>przekazanie szczegółowej informacji dotyczącej procesu dystrybucji żywności z OPL do osób potrzebujących, m.in o liczbie paczek na 1 osobę, ilości osób prowadzących dystrybucji, terminach i częstotliwości]</w:t>
            </w:r>
          </w:p>
        </w:tc>
      </w:tr>
      <w:tr>
        <w:trPr/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/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 DYTRYBUCJI ŻYWNOŚCI z OPL DO OŚÓB POTRZEBUJĄCYCH</w:t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6"/>
        <w:tblW w:w="9491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87"/>
        <w:gridCol w:w="7103"/>
      </w:tblGrid>
      <w:tr>
        <w:trPr/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5. </w:t>
            </w:r>
            <w:r>
              <w:rPr>
                <w:rFonts w:eastAsia="Verdana" w:cs="Calibri" w:ascii="Calibri" w:hAnsi="Calibri" w:asciiTheme="majorHAnsi" w:cstheme="majorHAnsi" w:hAnsiTheme="majorHAnsi"/>
                <w:b/>
                <w:color w:val="000000"/>
              </w:rPr>
              <w:t>Posiada kadrę/Zespół do realizacji Programu</w:t>
            </w:r>
          </w:p>
        </w:tc>
      </w:tr>
      <w:tr>
        <w:trPr>
          <w:trHeight w:val="1340" w:hRule="atLeast"/>
        </w:trPr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ind w:left="720" w:hanging="720"/>
              <w:jc w:val="both"/>
              <w:rPr>
                <w:rFonts w:ascii="Calibri" w:hAnsi="Calibri" w:eastAsia="Verdana" w:cs="Calibri" w:asciiTheme="majorHAnsi" w:cstheme="majorHAnsi" w:hAnsiTheme="majorHAnsi"/>
                <w:b/>
                <w:b/>
                <w:color w:val="000000"/>
              </w:rPr>
            </w:pPr>
            <w:r>
              <w:rPr>
                <w:rFonts w:eastAsia="Verdana" w:cs="Calibri" w:cstheme="majorHAnsi" w:ascii="Calibri" w:hAnsi="Calibri"/>
                <w:b/>
                <w:color w:val="000000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7"/>
        <w:tblW w:w="9491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4"/>
        <w:gridCol w:w="6966"/>
      </w:tblGrid>
      <w:tr>
        <w:trPr>
          <w:trHeight w:val="1460" w:hRule="atLeast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6. </w:t>
            </w:r>
            <w:r>
              <w:rPr>
                <w:rFonts w:eastAsia="Verdana" w:cs="Calibri" w:ascii="Calibri" w:hAnsi="Calibri" w:asciiTheme="majorHAnsi" w:cstheme="majorHAnsi" w:hAnsiTheme="majorHAnsi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eastAsia="Verdana" w:cs="Calibri" w:ascii="Calibri" w:hAnsi="Calibri" w:asciiTheme="majorHAnsi" w:cstheme="majorHAnsi" w:hAnsiTheme="majorHAnsi"/>
                <w:color w:val="000000"/>
                <w:sz w:val="16"/>
                <w:szCs w:val="16"/>
                <w:u w:val="single"/>
              </w:rPr>
              <w:t xml:space="preserve">zakres planowanych działań towarzyszących, niefinansowanych, obowiązkowych w ramach PO PŻ 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color w:val="000000"/>
                <w:sz w:val="16"/>
                <w:szCs w:val="16"/>
              </w:rPr>
              <w:t>(działania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>
        <w:trPr>
          <w:trHeight w:val="212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8"/>
        <w:tblW w:w="9491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4"/>
        <w:gridCol w:w="6966"/>
      </w:tblGrid>
      <w:tr>
        <w:trPr>
          <w:trHeight w:val="1460" w:hRule="atLeast"/>
        </w:trPr>
        <w:tc>
          <w:tcPr>
            <w:tcW w:w="9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jc w:val="both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(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sz w:val="16"/>
                <w:szCs w:val="16"/>
              </w:rPr>
              <w:t>np. realizacja zajęć aktywizujących i wspólnych na rzecz społeczności lokalnej, zmierzające do wyjścia  z ubóstwa, grupy wsparci dla różnych kategorii osób w trudnej sytuacji, pomoc osobom bezdomnym w utrzymaniu higieny osobistej, wsparcie psychologiczne)</w:t>
            </w:r>
          </w:p>
        </w:tc>
      </w:tr>
      <w:tr>
        <w:trPr>
          <w:trHeight w:val="2120" w:hRule="atLeast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OPIS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9"/>
        <w:tblW w:w="9320" w:type="dxa"/>
        <w:jc w:val="left"/>
        <w:tblInd w:w="-12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672"/>
        <w:gridCol w:w="6647"/>
      </w:tblGrid>
      <w:tr>
        <w:trPr/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8. Zakres współpracy z  OPS</w:t>
            </w:r>
            <w:r>
              <w:rPr>
                <w:rStyle w:val="Zakotwiczenieprzypisudolnego"/>
                <w:rFonts w:eastAsia="Verdana" w:cs="Calibri" w:ascii="Calibri" w:hAnsi="Calibri" w:asciiTheme="majorHAnsi" w:cstheme="majorHAnsi" w:hAnsiTheme="majorHAnsi"/>
                <w:b/>
                <w:vertAlign w:val="superscript"/>
              </w:rPr>
              <w:footnoteReference w:id="3"/>
            </w: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 xml:space="preserve">  </w:t>
            </w:r>
            <w:r>
              <w:rPr>
                <w:rFonts w:eastAsia="Verdana" w:cs="Calibri" w:ascii="Calibri" w:hAnsi="Calibri" w:asciiTheme="majorHAnsi" w:cstheme="majorHAnsi" w:hAnsiTheme="majorHAnsi"/>
                <w:sz w:val="14"/>
                <w:szCs w:val="14"/>
              </w:rPr>
              <w:t>(</w:t>
            </w:r>
            <w:r>
              <w:rPr>
                <w:rFonts w:eastAsia="Verdana" w:cs="Calibri" w:ascii="Calibri" w:hAnsi="Calibri" w:asciiTheme="majorHAnsi" w:cstheme="majorHAnsi" w:hAnsiTheme="majorHAnsi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>
        <w:trPr/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OPS (nazwa, adres),  z którym OPL będzie współpracował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</w:tc>
      </w:tr>
      <w:tr>
        <w:trPr/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  <w:bookmarkStart w:id="0" w:name="_GoBack"/>
            <w:bookmarkStart w:id="1" w:name="_gjdgxs"/>
            <w:bookmarkStart w:id="2" w:name="_GoBack"/>
            <w:bookmarkStart w:id="3" w:name="_gjdgxs"/>
            <w:bookmarkEnd w:id="2"/>
            <w:bookmarkEnd w:id="3"/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a"/>
        <w:tblW w:w="9471" w:type="dxa"/>
        <w:jc w:val="left"/>
        <w:tblInd w:w="-1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7"/>
        <w:gridCol w:w="1888"/>
        <w:gridCol w:w="1404"/>
        <w:gridCol w:w="1406"/>
        <w:gridCol w:w="1405"/>
        <w:gridCol w:w="1404"/>
        <w:gridCol w:w="1406"/>
      </w:tblGrid>
      <w:tr>
        <w:trPr>
          <w:trHeight w:val="360" w:hRule="atLeast"/>
        </w:trPr>
        <w:tc>
          <w:tcPr>
            <w:tcW w:w="9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b/>
                <w:b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b/>
              </w:rPr>
              <w:t>9. WSKAŹNIKI REALIZACJI</w:t>
            </w:r>
          </w:p>
        </w:tc>
      </w:tr>
      <w:tr>
        <w:trPr>
          <w:trHeight w:val="112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l.p.</w:t>
            </w:r>
          </w:p>
          <w:p>
            <w:pPr>
              <w:pStyle w:val="Normal"/>
              <w:widowControl w:val="false"/>
              <w:spacing w:before="0" w:after="240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4"/>
                <w:szCs w:val="24"/>
              </w:rPr>
              <w:br/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240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Województwo</w:t>
            </w:r>
          </w:p>
          <w:p>
            <w:pPr>
              <w:pStyle w:val="Normal"/>
              <w:widowControl w:val="false"/>
              <w:spacing w:before="0" w:after="240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4"/>
                <w:szCs w:val="24"/>
              </w:rPr>
              <w:b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Planowana liczba osób, którzy zostaną objęci pomocą)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cstheme="majorHAnsi" w:ascii="Calibri" w:hAnsi="Calibri"/>
                <w:sz w:val="16"/>
                <w:szCs w:val="16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Planowana liczba osób uzyskujących pomoc w formie paczek</w:t>
            </w:r>
          </w:p>
          <w:p>
            <w:pPr>
              <w:pStyle w:val="Normal"/>
              <w:widowControl w:val="false"/>
              <w:spacing w:before="0" w:after="240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16"/>
                <w:szCs w:val="16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16"/>
                <w:szCs w:val="16"/>
              </w:rPr>
              <w:t>Planowana liczba posiłków</w:t>
            </w:r>
          </w:p>
        </w:tc>
      </w:tr>
      <w:tr>
        <w:trPr>
          <w:trHeight w:val="56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</w:rPr>
            </w:pPr>
            <w:r>
              <w:rPr>
                <w:rFonts w:eastAsia="Verdana" w:cs="Calibri" w:cstheme="majorHAnsi" w:ascii="Calibri" w:hAnsi="Calibri"/>
              </w:rPr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  <w:tr>
        <w:trPr>
          <w:trHeight w:val="560" w:hRule="atLeast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</w:rPr>
              <w:t>Razem</w:t>
            </w:r>
          </w:p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cstheme="majorHAnsi" w:ascii="Calibri" w:hAnsi="Calibri"/>
          <w:sz w:val="24"/>
          <w:szCs w:val="24"/>
        </w:rPr>
      </w:r>
    </w:p>
    <w:tbl>
      <w:tblPr>
        <w:tblStyle w:val="ab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2269"/>
        <w:gridCol w:w="7228"/>
      </w:tblGrid>
      <w:tr>
        <w:trPr>
          <w:trHeight w:val="1320" w:hRule="atLeast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Adres magazynu, w którym będzie przechowywana żywność POPŻ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color w:val="000000"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sz w:val="24"/>
          <w:szCs w:val="24"/>
        </w:rPr>
        <w:br/>
      </w:r>
    </w:p>
    <w:tbl>
      <w:tblPr>
        <w:tblStyle w:val="ac"/>
        <w:tblW w:w="9498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193"/>
        <w:gridCol w:w="6304"/>
      </w:tblGrid>
      <w:tr>
        <w:trPr>
          <w:trHeight w:val="1060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Miejscowość i data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color w:val="000000"/>
                <w:sz w:val="24"/>
                <w:szCs w:val="24"/>
              </w:rPr>
            </w:pPr>
            <w:r>
              <w:rPr>
                <w:rFonts w:eastAsia="Verdana" w:cs="Calibri" w:cstheme="majorHAnsi" w:ascii="Calibri" w:hAnsi="Calibri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32"/>
          <w:szCs w:val="32"/>
        </w:rPr>
      </w:pPr>
      <w:r>
        <w:rPr>
          <w:rFonts w:eastAsia="Verdana" w:cs="Calibri" w:cstheme="majorHAnsi" w:ascii="Calibri" w:hAnsi="Calibri"/>
          <w:sz w:val="32"/>
          <w:szCs w:val="32"/>
        </w:rPr>
      </w:r>
    </w:p>
    <w:p>
      <w:pPr>
        <w:pStyle w:val="Normal"/>
        <w:spacing w:lineRule="auto" w:line="360"/>
        <w:jc w:val="center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>
          <w:rFonts w:eastAsia="Verdana" w:cs="Calibri" w:ascii="Calibri" w:hAnsi="Calibri" w:asciiTheme="majorHAnsi" w:cstheme="majorHAnsi" w:hAnsiTheme="majorHAnsi"/>
          <w:b/>
          <w:sz w:val="24"/>
          <w:szCs w:val="24"/>
        </w:rPr>
        <w:t>DECYZJA BANKU ŻYWNOŚCI</w:t>
      </w:r>
    </w:p>
    <w:p>
      <w:pPr>
        <w:pStyle w:val="Normal"/>
        <w:spacing w:lineRule="auto" w:line="360"/>
        <w:jc w:val="center"/>
        <w:rPr>
          <w:rFonts w:ascii="Calibri" w:hAnsi="Calibri" w:eastAsia="Verdana" w:cs="Calibri" w:asciiTheme="majorHAnsi" w:cstheme="majorHAnsi" w:hAnsiTheme="majorHAnsi"/>
          <w:b/>
          <w:b/>
          <w:sz w:val="24"/>
          <w:szCs w:val="24"/>
        </w:rPr>
      </w:pPr>
      <w:r>
        <w:rPr>
          <w:rFonts w:eastAsia="Verdana" w:cs="Calibri" w:cstheme="majorHAnsi" w:ascii="Calibri" w:hAnsi="Calibri"/>
          <w:b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bookmarkStart w:id="4" w:name="_30j0zll"/>
      <w:bookmarkEnd w:id="4"/>
      <w:r>
        <w:rPr>
          <w:rFonts w:eastAsia="Verdana" w:cs="Calibri" w:ascii="Calibri" w:hAnsi="Calibri" w:asciiTheme="majorHAnsi" w:cstheme="majorHAnsi" w:hAnsiTheme="majorHAnsi"/>
          <w:sz w:val="24"/>
          <w:szCs w:val="24"/>
        </w:rPr>
        <w:t>………………………………………………………………</w:t>
      </w:r>
      <w:r>
        <w:rPr>
          <w:rFonts w:eastAsia="Verdana" w:cs="Calibri" w:ascii="Calibri" w:hAnsi="Calibri" w:asciiTheme="majorHAnsi" w:cstheme="majorHAnsi" w:hAnsiTheme="majorHAnsi"/>
          <w:sz w:val="24"/>
          <w:szCs w:val="24"/>
        </w:rPr>
        <w:t>..</w:t>
      </w:r>
      <w:r>
        <w:rPr>
          <w:rStyle w:val="Zakotwiczenieprzypisudolnego"/>
          <w:rFonts w:eastAsia="Verdana" w:cs="Calibri" w:ascii="Calibri" w:hAnsi="Calibri" w:asciiTheme="majorHAnsi" w:cstheme="majorHAnsi" w:hAnsiTheme="majorHAnsi"/>
          <w:sz w:val="24"/>
          <w:szCs w:val="24"/>
          <w:vertAlign w:val="superscript"/>
        </w:rPr>
        <w:footnoteReference w:id="4"/>
      </w:r>
      <w:r>
        <w:rPr>
          <w:rFonts w:eastAsia="Verdana" w:cs="Calibri" w:ascii="Calibri" w:hAnsi="Calibri" w:asciiTheme="majorHAnsi" w:cstheme="majorHAnsi" w:hAnsiTheme="majorHAnsi"/>
          <w:sz w:val="24"/>
          <w:szCs w:val="24"/>
        </w:rPr>
        <w:t xml:space="preserve"> w ………………………………………. w dniu …………………..…………… </w:t>
      </w:r>
      <w:r>
        <w:rPr>
          <w:rFonts w:eastAsia="Verdana" w:cs="Calibri" w:ascii="Calibri" w:hAnsi="Calibri" w:asciiTheme="majorHAnsi" w:cstheme="majorHAnsi" w:hAnsiTheme="majorHAnsi"/>
          <w:sz w:val="22"/>
          <w:szCs w:val="22"/>
        </w:rPr>
        <w:t>podjął decyzję o nawiązaniu współpracy z/odrzuceniu oferty</w:t>
      </w:r>
      <w:r>
        <w:rPr>
          <w:rStyle w:val="Zakotwiczenieprzypisudolnego"/>
          <w:rFonts w:eastAsia="Verdana" w:cs="Calibri" w:ascii="Calibri" w:hAnsi="Calibri" w:asciiTheme="majorHAnsi" w:cstheme="majorHAnsi" w:hAnsiTheme="majorHAnsi"/>
          <w:sz w:val="22"/>
          <w:szCs w:val="22"/>
          <w:vertAlign w:val="superscript"/>
        </w:rPr>
        <w:footnoteReference w:id="5"/>
      </w:r>
      <w:r>
        <w:rPr>
          <w:rFonts w:eastAsia="Verdana" w:cs="Calibri" w:ascii="Calibri" w:hAnsi="Calibri" w:asciiTheme="majorHAnsi" w:cstheme="majorHAnsi" w:hAnsiTheme="majorHAnsi"/>
          <w:sz w:val="22"/>
          <w:szCs w:val="22"/>
        </w:rPr>
        <w:t xml:space="preserve"> …………………………………………….……………………………………………………………………….</w:t>
      </w:r>
      <w:r>
        <w:rPr>
          <w:rStyle w:val="Zakotwiczenieprzypisudolnego"/>
          <w:rFonts w:eastAsia="Verdana" w:cs="Calibri" w:ascii="Calibri" w:hAnsi="Calibri" w:asciiTheme="majorHAnsi" w:cstheme="majorHAnsi" w:hAnsiTheme="majorHAnsi"/>
          <w:sz w:val="22"/>
          <w:szCs w:val="22"/>
          <w:vertAlign w:val="superscript"/>
        </w:rPr>
        <w:footnoteReference w:id="6"/>
      </w:r>
      <w:r>
        <w:rPr>
          <w:rFonts w:eastAsia="Verdana" w:cs="Calibri" w:ascii="Calibri" w:hAnsi="Calibri" w:asciiTheme="majorHAnsi" w:cstheme="majorHAnsi" w:hAnsiTheme="majorHAnsi"/>
          <w:sz w:val="22"/>
          <w:szCs w:val="22"/>
        </w:rPr>
        <w:t xml:space="preserve"> w charakterze Organizacji Partnerskiej Lokalnej dystrybuującej żywność do  osób potrzebujących w ramach Programu Operacyjnego Pomoc  Żywnościowa 2014 – 2020 Podprogram 2021.</w:t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cstheme="majorHAnsi" w:ascii="Calibri" w:hAnsi="Calibri"/>
          <w:sz w:val="22"/>
          <w:szCs w:val="22"/>
        </w:rPr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ascii="Calibri" w:hAnsi="Calibri" w:asciiTheme="majorHAnsi" w:cstheme="majorHAnsi" w:hAnsiTheme="majorHAnsi"/>
          <w:b/>
          <w:sz w:val="22"/>
          <w:szCs w:val="22"/>
        </w:rPr>
        <w:t>UZASADNIENIE WYBORU OPS NA OPL</w:t>
      </w:r>
      <w:r>
        <w:rPr>
          <w:rStyle w:val="Zakotwiczenieprzypisudolnego"/>
          <w:rFonts w:eastAsia="Verdana" w:cs="Calibri" w:ascii="Calibri" w:hAnsi="Calibri" w:asciiTheme="majorHAnsi" w:cstheme="majorHAnsi" w:hAnsiTheme="majorHAnsi"/>
          <w:b/>
          <w:sz w:val="22"/>
          <w:szCs w:val="22"/>
          <w:vertAlign w:val="superscript"/>
        </w:rPr>
        <w:footnoteReference w:id="7"/>
      </w:r>
      <w:r>
        <w:rPr>
          <w:rFonts w:eastAsia="Verdana" w:cs="Calibri" w:ascii="Calibri" w:hAnsi="Calibri" w:asciiTheme="majorHAnsi" w:cstheme="majorHAnsi" w:hAnsiTheme="majorHAnsi"/>
          <w:b/>
          <w:sz w:val="22"/>
          <w:szCs w:val="22"/>
        </w:rPr>
        <w:t>:</w:t>
      </w:r>
    </w:p>
    <w:p>
      <w:pPr>
        <w:pStyle w:val="Normal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cstheme="maj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eastAsia="Verdana" w:cs="Calibri" w:asciiTheme="majorHAnsi" w:cstheme="majorHAnsi" w:hAnsiTheme="majorHAnsi"/>
        </w:rPr>
      </w:pPr>
      <w:r>
        <w:rPr>
          <w:rFonts w:eastAsia="Verdana" w:cs="Calibri" w:ascii="Calibri" w:hAnsi="Calibri" w:asciiTheme="majorHAnsi" w:cstheme="majorHAnsi" w:hAnsiTheme="majorHAnsi"/>
        </w:rPr>
        <w:t>Bank Żywności podjął decyzję o nawiązaniu współpracy z  Ośrodkami Pomocy Społecznej w charakterze OPL dystrybuującej żywność do osób najuboższych w ramach Programu Operacyjnego Pomoc  Żywnościowa 2014 – 2020 Podprogram 2021. Decyzja ta została podjęta w oparciu o zebrane informacje, tj.:</w:t>
      </w:r>
    </w:p>
    <w:p>
      <w:pPr>
        <w:pStyle w:val="Normal"/>
        <w:numPr>
          <w:ilvl w:val="0"/>
          <w:numId w:val="1"/>
        </w:numPr>
        <w:spacing w:before="0" w:after="200"/>
        <w:ind w:left="720" w:hanging="36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eastAsia="Verdana" w:cs="Calibri" w:ascii="Calibri" w:hAnsi="Calibri" w:asciiTheme="majorHAnsi" w:cstheme="majorHAnsi" w:hAnsiTheme="majorHAnsi"/>
        </w:rPr>
        <w:t>brak organizacji pozarządowych spełniających wytyczne Programu działających na terenie gminy z którego pochodzi dany OPS,</w:t>
      </w:r>
    </w:p>
    <w:p>
      <w:pPr>
        <w:pStyle w:val="Normal"/>
        <w:numPr>
          <w:ilvl w:val="0"/>
          <w:numId w:val="1"/>
        </w:numPr>
        <w:spacing w:before="0" w:after="200"/>
        <w:ind w:left="720" w:hanging="36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eastAsia="Verdana" w:cs="Calibri" w:ascii="Calibri" w:hAnsi="Calibri" w:asciiTheme="majorHAnsi" w:cstheme="majorHAnsi" w:hAnsiTheme="majorHAnsi"/>
        </w:rPr>
        <w:t>duża potrzeba wsparcia w postaci pomocy żywnościowej mieszkańców poszczególnych gmin,</w:t>
      </w:r>
    </w:p>
    <w:p>
      <w:pPr>
        <w:pStyle w:val="Normal"/>
        <w:numPr>
          <w:ilvl w:val="0"/>
          <w:numId w:val="1"/>
        </w:numPr>
        <w:spacing w:before="0" w:after="200"/>
        <w:ind w:left="720" w:hanging="36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eastAsia="Verdana" w:cs="Calibri" w:ascii="Calibri" w:hAnsi="Calibri" w:asciiTheme="majorHAnsi" w:cstheme="majorHAnsi" w:hAnsiTheme="majorHAnsi"/>
        </w:rPr>
        <w:t>spełnianie wytycznych Programu przez Ośrodki Pomocy Społecznej, które wyraziły chęć współpracy przy Podprogramie 2021.</w:t>
      </w:r>
    </w:p>
    <w:p>
      <w:pPr>
        <w:pStyle w:val="Normal"/>
        <w:numPr>
          <w:ilvl w:val="0"/>
          <w:numId w:val="1"/>
        </w:numPr>
        <w:spacing w:before="0" w:after="200"/>
        <w:ind w:left="720" w:hanging="360"/>
        <w:jc w:val="both"/>
        <w:rPr>
          <w:rFonts w:ascii="Calibri" w:hAnsi="Calibri" w:cs="Calibri" w:asciiTheme="majorHAnsi" w:cstheme="majorHAnsi" w:hAnsiTheme="majorHAnsi"/>
        </w:rPr>
      </w:pPr>
      <w:r>
        <w:rPr>
          <w:rFonts w:eastAsia="Verdana" w:cs="Calibri" w:ascii="Calibri" w:hAnsi="Calibri" w:asciiTheme="majorHAnsi" w:cstheme="majorHAnsi" w:hAnsiTheme="majorHAnsi"/>
        </w:rPr>
        <w:t>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200"/>
        <w:jc w:val="both"/>
        <w:rPr>
          <w:rFonts w:ascii="Calibri" w:hAnsi="Calibri" w:eastAsia="Verdana" w:cs="Calibri" w:asciiTheme="majorHAnsi" w:cstheme="majorHAnsi" w:hAnsiTheme="majorHAnsi"/>
          <w:sz w:val="22"/>
          <w:szCs w:val="22"/>
        </w:rPr>
      </w:pPr>
      <w:r>
        <w:rPr>
          <w:rFonts w:eastAsia="Verdana" w:cs="Calibri" w:ascii="Calibri" w:hAnsi="Calibri" w:asciiTheme="majorHAnsi" w:cstheme="majorHAnsi" w:hAnsiTheme="majorHAnsi"/>
        </w:rPr>
        <w:t>Ośrodki Pomocy Społecznej samodzielnie wyraził chęć współpracy oraz złożył wymagane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d"/>
        <w:tblW w:w="9306" w:type="dxa"/>
        <w:jc w:val="left"/>
        <w:tblInd w:w="-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22"/>
        <w:gridCol w:w="6783"/>
      </w:tblGrid>
      <w:tr>
        <w:trPr>
          <w:trHeight w:val="1060" w:hRule="atLeast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Podpis i pieczęć osoby/osób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cstheme="majorHAnsi" w:ascii="Calibri" w:hAnsi="Calibri"/>
                <w:sz w:val="22"/>
                <w:szCs w:val="22"/>
              </w:rPr>
            </w:r>
          </w:p>
        </w:tc>
      </w:tr>
      <w:tr>
        <w:trPr>
          <w:trHeight w:val="680" w:hRule="atLeast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ascii="Calibri" w:hAnsi="Calibri" w:asciiTheme="majorHAnsi" w:cstheme="majorHAnsi" w:hAnsiTheme="majorHAnsi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eastAsia="Verdana" w:cs="Calibri" w:asciiTheme="majorHAnsi" w:cstheme="majorHAnsi" w:hAnsiTheme="majorHAnsi"/>
                <w:sz w:val="22"/>
                <w:szCs w:val="22"/>
              </w:rPr>
            </w:pPr>
            <w:r>
              <w:rPr>
                <w:rFonts w:eastAsia="Verdana" w:cs="Calibri" w:cstheme="majorHAns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Calibri" w:hAnsi="Calibri" w:eastAsia="Verdana" w:cs="Calibri" w:asciiTheme="majorHAnsi" w:cstheme="majorHAnsi" w:hAnsiTheme="majorHAnsi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8" w:header="0" w:top="1418" w:footer="167" w:bottom="709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01"/>
    <w:family w:val="swiss"/>
    <w:pitch w:val="variable"/>
  </w:font>
  <w:font w:name="OpenSymbol">
    <w:altName w:val="Arial Unicode MS"/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536" w:leader="none"/>
        <w:tab w:val="right" w:pos="9072" w:leader="none"/>
      </w:tabs>
      <w:jc w:val="right"/>
      <w:rPr>
        <w:sz w:val="24"/>
        <w:szCs w:val="24"/>
      </w:rPr>
    </w:pPr>
    <w:r>
      <w:rPr>
        <w:rFonts w:eastAsia="Tahoma" w:cs="Tahoma" w:ascii="Tahoma" w:hAnsi="Tahoma"/>
      </w:rPr>
      <w:t xml:space="preserve">Strona </w:t>
    </w:r>
    <w:r>
      <w:rPr>
        <w:b/>
      </w:rPr>
      <w:fldChar w:fldCharType="begin"/>
    </w:r>
    <w:r>
      <w:rPr>
        <w:b/>
      </w:rPr>
      <w:instrText> PAGE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  <w:r>
      <w:rPr>
        <w:rFonts w:eastAsia="Tahoma" w:cs="Tahoma" w:ascii="Tahoma" w:hAnsi="Tahoma"/>
      </w:rPr>
      <w:t xml:space="preserve"> z </w:t>
    </w:r>
    <w:r>
      <w:rPr>
        <w:b/>
      </w:rPr>
      <w:fldChar w:fldCharType="begin"/>
    </w:r>
    <w:r>
      <w:rPr>
        <w:b/>
      </w:rPr>
      <w:instrText> NUMPAGES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  <w:p>
    <w:pPr>
      <w:pStyle w:val="Normal"/>
      <w:tabs>
        <w:tab w:val="clear" w:pos="720"/>
        <w:tab w:val="center" w:pos="4536" w:leader="none"/>
        <w:tab w:val="right" w:pos="9072" w:leader="none"/>
      </w:tabs>
      <w:spacing w:before="0" w:after="708"/>
      <w:rPr>
        <w:sz w:val="24"/>
        <w:szCs w:val="24"/>
      </w:rPr>
    </w:pPr>
    <w:r>
      <w:rPr>
        <w:sz w:val="24"/>
        <w:szCs w:val="24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widowControl w:val="false"/>
        <w:pBdr/>
        <w:rPr>
          <w:color w:val="000000"/>
        </w:rPr>
      </w:pPr>
      <w:r>
        <w:rPr>
          <w:rStyle w:val="Znakiprzypiswdolnych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Nie dotyczy OPS.</w:t>
      </w:r>
    </w:p>
  </w:footnote>
  <w:footnote w:id="3">
    <w:p>
      <w:pPr>
        <w:pStyle w:val="Normal"/>
        <w:widowControl w:val="false"/>
        <w:pBdr/>
        <w:rPr>
          <w:color w:val="000000"/>
        </w:rPr>
      </w:pPr>
      <w:r>
        <w:rPr>
          <w:rStyle w:val="Znakiprzypiswdolnych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>Nie dotyczy OPL, która jest OPS.</w:t>
      </w:r>
    </w:p>
  </w:footnote>
  <w:footnote w:id="4">
    <w:p>
      <w:pPr>
        <w:pStyle w:val="Normal"/>
        <w:pBdr/>
        <w:rPr>
          <w:color w:val="000000"/>
        </w:rPr>
      </w:pPr>
      <w:r>
        <w:rPr>
          <w:rStyle w:val="Znakiprzypiswdolnych"/>
        </w:rPr>
        <w:footnoteRef/>
      </w:r>
      <w:r>
        <w:rPr>
          <w:color w:val="000000"/>
        </w:rPr>
        <w:t xml:space="preserve"> </w:t>
      </w:r>
      <w:r>
        <w:rPr>
          <w:color w:val="000000"/>
        </w:rPr>
        <w:t xml:space="preserve">Zarząd BZ lub Organ powołany przez Zarządu BZ do zatwierdzenia dokumentu, np. Komisja konkursowa </w:t>
      </w:r>
    </w:p>
  </w:footnote>
  <w:footnote w:id="5">
    <w:p>
      <w:pPr>
        <w:pStyle w:val="Normal"/>
        <w:pBdr/>
        <w:rPr>
          <w:color w:val="000000"/>
        </w:rPr>
      </w:pPr>
      <w:r>
        <w:rPr>
          <w:rStyle w:val="Znakiprzypiswdolnych"/>
        </w:rPr>
        <w:footnoteRef/>
      </w:r>
      <w:r>
        <w:rPr>
          <w:color w:val="000000"/>
        </w:rPr>
        <w:t xml:space="preserve"> </w:t>
      </w:r>
      <w:r>
        <w:rPr/>
        <w:t>Niepotrzebne skreślić.</w:t>
      </w:r>
    </w:p>
  </w:footnote>
  <w:footnote w:id="6">
    <w:p>
      <w:pPr>
        <w:pStyle w:val="Normal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Nazwa OPL</w:t>
      </w:r>
    </w:p>
  </w:footnote>
  <w:footnote w:id="7">
    <w:p>
      <w:pPr>
        <w:pStyle w:val="Normal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dotyczy wyłącznie OPS.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708" w:after="0"/>
      <w:rPr>
        <w:sz w:val="24"/>
        <w:szCs w:val="24"/>
      </w:rPr>
    </w:pPr>
    <w:r>
      <w:rPr>
        <w:sz w:val="24"/>
        <w:szCs w:val="24"/>
      </w:rPr>
    </w:r>
  </w:p>
  <w:tbl>
    <w:tblPr>
      <w:tblStyle w:val="ae"/>
      <w:tblW w:w="10400" w:type="dxa"/>
      <w:jc w:val="left"/>
      <w:tblInd w:w="-562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2609"/>
      <w:gridCol w:w="3584"/>
      <w:gridCol w:w="2692"/>
      <w:gridCol w:w="1514"/>
    </w:tblGrid>
    <w:tr>
      <w:trPr>
        <w:trHeight w:val="1280" w:hRule="atLeast"/>
      </w:trPr>
      <w:tc>
        <w:tcPr>
          <w:tcW w:w="2609" w:type="dxa"/>
          <w:tcBorders/>
          <w:vAlign w:val="center"/>
        </w:tcPr>
        <w:p>
          <w:pPr>
            <w:pStyle w:val="Normal"/>
            <w:widowControl w:val="false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>
          <w:pPr>
            <w:pStyle w:val="Normal"/>
            <w:widowControl w:val="false"/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>
          <w:pPr>
            <w:pStyle w:val="Normal"/>
            <w:widowControl w:val="false"/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2021</w:t>
          </w:r>
        </w:p>
      </w:tc>
      <w:tc>
        <w:tcPr>
          <w:tcW w:w="3584" w:type="dxa"/>
          <w:tcBorders/>
          <w:vAlign w:val="center"/>
        </w:tcPr>
        <w:p>
          <w:pPr>
            <w:pStyle w:val="Normal"/>
            <w:widowControl w:val="false"/>
            <w:jc w:val="center"/>
            <w:rPr>
              <w:sz w:val="24"/>
              <w:szCs w:val="24"/>
            </w:rPr>
          </w:pPr>
          <w:r>
            <w:rPr/>
            <w:drawing>
              <wp:inline distT="0" distB="0" distL="0" distR="0">
                <wp:extent cx="1962785" cy="68897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2" w:type="dxa"/>
          <w:tcBorders/>
          <w:vAlign w:val="center"/>
        </w:tcPr>
        <w:p>
          <w:pPr>
            <w:pStyle w:val="Normal"/>
            <w:widowControl w:val="fals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>
          <w:pPr>
            <w:pStyle w:val="Normal"/>
            <w:widowControl w:val="false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Normal"/>
            <w:widowControl w:val="false"/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  <w:br/>
            <w:t>NAJBARDZIEJ POTRZEBUJĄCYM</w:t>
          </w:r>
        </w:p>
      </w:tc>
      <w:tc>
        <w:tcPr>
          <w:tcW w:w="1514" w:type="dxa"/>
          <w:tcBorders/>
          <w:vAlign w:val="center"/>
        </w:tcPr>
        <w:p>
          <w:pPr>
            <w:pStyle w:val="Normal"/>
            <w:widowControl w:val="false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-25400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tabs>
        <w:tab w:val="clear" w:pos="720"/>
        <w:tab w:val="center" w:pos="4536" w:leader="none"/>
        <w:tab w:val="right" w:pos="9072" w:leader="none"/>
      </w:tabs>
      <w:rPr>
        <w:sz w:val="24"/>
        <w:szCs w:val="24"/>
      </w:rPr>
    </w:pPr>
    <w:r>
      <w:rPr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•"/>
      <w:lvlJc w:val="left"/>
      <w:pPr>
        <w:tabs>
          <w:tab w:val="num" w:pos="0"/>
        </w:tabs>
        <w:ind w:left="720" w:firstLine="360"/>
      </w:pPr>
      <w:rPr>
        <w:rFonts w:ascii="Arial" w:hAnsi="Arial" w:cs="Arial" w:hint="default"/>
      </w:rPr>
    </w:lvl>
    <w:lvl w:ilvl="1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tabs>
          <w:tab w:val="num" w:pos="0"/>
        </w:tabs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a3e90"/>
    <w:rPr>
      <w:rFonts w:ascii="Tahoma" w:hAnsi="Tahoma" w:cs="Tahoma"/>
      <w:sz w:val="16"/>
      <w:szCs w:val="16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a3e90"/>
    <w:pPr/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LibreOffice/7.0.3.1$Windows_X86_64 LibreOffice_project/d7547858d014d4cf69878db179d326fc3483e082</Application>
  <Pages>2</Pages>
  <Words>720</Words>
  <Characters>5180</Characters>
  <CharactersWithSpaces>5854</CharactersWithSpaces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2021-08-05T18:06:00Z</dcterms:created>
  <dc:creator>Admin</dc:creator>
  <dc:description/>
  <dc:language>pl-PL</dc:language>
  <cp:lastModifiedBy>FPBŻ - M. Fedoruk</cp:lastModifiedBy>
  <dcterms:modified xsi:type="dcterms:W3CDTF">2021-08-05T19:15:00Z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